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Namiot Trakker - podstawa wyposażenia karpiarza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Karpiowanie wiąże się często z kilkudniowymi pobytami w plenerze. Niezbędne jest wówczas suche i komfortowe miejsce na odpoczynek, sen i przechowywanie rzeczy. Sprawdź, dlaczego Namiot Trakker sprawdzi się w tej roli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potrzebach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poszczególnym akcesorium zestawu karpiowego każdy decyduje indywidualnie i według własnych preferencji. Są jednak elementy, w które powinien zaopatrzyć się każdy wędkarz, a odpowiedni namiot jest jednym z nich. Warto zwrócić uwagę na elementy takie jak tkanina, z której został wykonany, wybierając te z wodoodpornego materiału, odpornego na przetarcia, tak jak </w:t>
      </w:r>
      <w:r>
        <w:rPr>
          <w:rFonts w:ascii="calibri" w:hAnsi="calibri" w:eastAsia="calibri" w:cs="calibri"/>
          <w:sz w:val="24"/>
          <w:szCs w:val="24"/>
          <w:b/>
        </w:rPr>
        <w:t xml:space="preserve">Namiot Trakker</w:t>
      </w:r>
      <w:r>
        <w:rPr>
          <w:rFonts w:ascii="calibri" w:hAnsi="calibri" w:eastAsia="calibri" w:cs="calibri"/>
          <w:sz w:val="24"/>
          <w:szCs w:val="24"/>
        </w:rPr>
        <w:t xml:space="preserve">. Odpinana podłoga ułatwia suszenie i czyszczenie, poza tym charakteryzuje się on przemyślanym systemem wentylacji i łatwym montażem.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Trakker - dodatkowe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zróżnicowane sposoby wędkowania, a także potrzeby i preferencje każdego karpiarza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 Trakker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dowolnie udoskonalać. Dodatkowe akcesoria i wyposażenie pozwala idealnie przystosować go do swoich wymagań. Wśród nich wymienić można moskitiery, chroniące przed owadami, daszek, narzutę, a także elementy ocieplenia, czy zwiększenia odporności na wodę. W sprzedaży dostępne są również maty podłogowe, mocowania do wędziska, taśmy, szpilki i o wiele więcej propozycji.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1,namioty-karpiowe/pk,125,trak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2024-11-01T01:08:21+01:00</dcterms:created>
  <dcterms:modified xsi:type="dcterms:W3CDTF">2024-11-01T01:08:21+01:00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